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3229" w:rsidRPr="00283229" w:rsidRDefault="00DD20AB" w:rsidP="00DD20AB">
      <w:pPr>
        <w:ind w:left="504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sz w:val="26"/>
          <w:szCs w:val="26"/>
          <w:rtl/>
        </w:rPr>
        <w:t xml:space="preserve">      </w:t>
      </w:r>
      <w:r>
        <w:rPr>
          <w:rFonts w:ascii="David" w:hAnsi="David" w:cs="David" w:hint="cs"/>
          <w:b/>
          <w:bCs/>
          <w:sz w:val="26"/>
          <w:szCs w:val="26"/>
          <w:rtl/>
        </w:rPr>
        <w:t xml:space="preserve"> </w:t>
      </w:r>
      <w:r w:rsidR="00283229" w:rsidRPr="00283229">
        <w:rPr>
          <w:rFonts w:ascii="David" w:hAnsi="David" w:cs="David" w:hint="cs"/>
          <w:b/>
          <w:bCs/>
          <w:sz w:val="26"/>
          <w:szCs w:val="26"/>
          <w:rtl/>
        </w:rPr>
        <w:t>מטא"ר/אגף תמיכה לוגיסטית</w:t>
      </w:r>
    </w:p>
    <w:p w:rsidR="00283229" w:rsidRPr="00283229" w:rsidRDefault="00DD20AB" w:rsidP="00CD6393">
      <w:pPr>
        <w:spacing w:after="160"/>
        <w:ind w:left="4321" w:firstLine="72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6"/>
          <w:szCs w:val="26"/>
          <w:rtl/>
        </w:rPr>
        <w:t xml:space="preserve">       </w:t>
      </w:r>
      <w:r w:rsidR="00283229" w:rsidRPr="00283229">
        <w:rPr>
          <w:rFonts w:ascii="David" w:hAnsi="David" w:cs="David" w:hint="cs"/>
          <w:b/>
          <w:bCs/>
          <w:sz w:val="26"/>
          <w:szCs w:val="26"/>
          <w:rtl/>
        </w:rPr>
        <w:t>מחלקת     רכישות      ומכירות</w:t>
      </w:r>
    </w:p>
    <w:p w:rsidR="00047D80" w:rsidRPr="00047D80" w:rsidRDefault="00047D80" w:rsidP="00047D80">
      <w:pPr>
        <w:spacing w:after="200"/>
        <w:ind w:left="-625"/>
        <w:contextualSpacing/>
        <w:rPr>
          <w:rFonts w:asciiTheme="minorHAnsi" w:eastAsiaTheme="minorHAnsi" w:hAnsiTheme="minorHAnsi" w:cs="David"/>
          <w:b/>
          <w:bCs/>
          <w:u w:val="single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לכבוד</w:t>
      </w:r>
    </w:p>
    <w:p w:rsidR="00047D80" w:rsidRPr="00047D80" w:rsidRDefault="00047D80" w:rsidP="00047D80">
      <w:pPr>
        <w:spacing w:after="200"/>
        <w:ind w:left="-625"/>
        <w:contextualSpacing/>
        <w:rPr>
          <w:rFonts w:asciiTheme="minorHAnsi" w:eastAsiaTheme="minorHAnsi" w:hAnsiTheme="minorHAnsi" w:cs="David"/>
          <w:b/>
          <w:bCs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rtl/>
          <w:lang w:eastAsia="en-US"/>
        </w:rPr>
        <w:t>ועדת המכרזים</w:t>
      </w:r>
    </w:p>
    <w:p w:rsidR="00047D80" w:rsidRPr="00047D80" w:rsidRDefault="00047D80" w:rsidP="00047D80">
      <w:pPr>
        <w:spacing w:after="200"/>
        <w:contextualSpacing/>
        <w:rPr>
          <w:rFonts w:asciiTheme="minorHAnsi" w:eastAsiaTheme="minorHAnsi" w:hAnsiTheme="minorHAnsi" w:cs="David"/>
          <w:b/>
          <w:bCs/>
          <w:rtl/>
          <w:lang w:eastAsia="en-US"/>
        </w:rPr>
      </w:pPr>
    </w:p>
    <w:tbl>
      <w:tblPr>
        <w:tblStyle w:val="1"/>
        <w:bidiVisual/>
        <w:tblW w:w="9641" w:type="dxa"/>
        <w:tblInd w:w="-517" w:type="dxa"/>
        <w:tblLook w:val="04A0" w:firstRow="1" w:lastRow="0" w:firstColumn="1" w:lastColumn="0" w:noHBand="0" w:noVBand="1"/>
      </w:tblPr>
      <w:tblGrid>
        <w:gridCol w:w="1843"/>
        <w:gridCol w:w="3687"/>
        <w:gridCol w:w="4111"/>
      </w:tblGrid>
      <w:tr w:rsidR="00047D80" w:rsidRPr="00047D80" w:rsidTr="00140B25">
        <w:tc>
          <w:tcPr>
            <w:tcW w:w="1843" w:type="dxa"/>
            <w:shd w:val="clear" w:color="auto" w:fill="F2F2F2" w:themeFill="background1" w:themeFillShade="F2"/>
          </w:tcPr>
          <w:p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תאריך הבקשה</w:t>
            </w:r>
          </w:p>
        </w:tc>
        <w:tc>
          <w:tcPr>
            <w:tcW w:w="7798" w:type="dxa"/>
            <w:gridSpan w:val="2"/>
          </w:tcPr>
          <w:p w:rsidR="00047D80" w:rsidRPr="00047D80" w:rsidRDefault="00073A2E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>15</w:t>
            </w:r>
            <w:bookmarkStart w:id="0" w:name="_GoBack"/>
            <w:bookmarkEnd w:id="0"/>
            <w:r w:rsidR="00BF36B2">
              <w:rPr>
                <w:rFonts w:asciiTheme="minorHAnsi" w:hAnsiTheme="minorHAnsi" w:hint="cs"/>
                <w:b/>
                <w:bCs/>
                <w:rtl/>
                <w:lang w:eastAsia="en-US"/>
              </w:rPr>
              <w:t>.10.2024</w:t>
            </w:r>
          </w:p>
        </w:tc>
      </w:tr>
      <w:tr w:rsidR="00047D80" w:rsidRPr="00047D80" w:rsidTr="00140B25">
        <w:tc>
          <w:tcPr>
            <w:tcW w:w="1843" w:type="dxa"/>
            <w:shd w:val="clear" w:color="auto" w:fill="F2F2F2" w:themeFill="background1" w:themeFillShade="F2"/>
          </w:tcPr>
          <w:p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מחלקה מבקשת</w:t>
            </w:r>
          </w:p>
        </w:tc>
        <w:tc>
          <w:tcPr>
            <w:tcW w:w="7798" w:type="dxa"/>
            <w:gridSpan w:val="2"/>
          </w:tcPr>
          <w:p w:rsidR="00047D80" w:rsidRPr="00047D80" w:rsidRDefault="00BF36B2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 xml:space="preserve">חטיבת הפיתוח </w:t>
            </w:r>
          </w:p>
        </w:tc>
      </w:tr>
      <w:tr w:rsidR="00207CC4" w:rsidRPr="00047D80" w:rsidTr="00140B25">
        <w:tc>
          <w:tcPr>
            <w:tcW w:w="1843" w:type="dxa"/>
            <w:shd w:val="clear" w:color="auto" w:fill="F2F2F2" w:themeFill="background1" w:themeFillShade="F2"/>
          </w:tcPr>
          <w:p w:rsidR="00207CC4" w:rsidRPr="007E7020" w:rsidRDefault="00207CC4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מקור תקציבי</w:t>
            </w:r>
          </w:p>
        </w:tc>
        <w:tc>
          <w:tcPr>
            <w:tcW w:w="3687" w:type="dxa"/>
          </w:tcPr>
          <w:p w:rsidR="00207CC4" w:rsidRPr="00047D80" w:rsidRDefault="00207CC4" w:rsidP="00EC25D6">
            <w:pPr>
              <w:spacing w:line="360" w:lineRule="auto"/>
              <w:jc w:val="center"/>
              <w:rPr>
                <w:rFonts w:asciiTheme="minorHAnsi" w:hAnsiTheme="minorHAnsi"/>
                <w:rtl/>
                <w:lang w:eastAsia="en-US"/>
              </w:rPr>
            </w:pPr>
            <w:r w:rsidRPr="00047D80">
              <w:rPr>
                <w:rFonts w:asciiTheme="minorHAnsi" w:hAnsiTheme="minorHAnsi" w:hint="cs"/>
                <w:b/>
                <w:bCs/>
                <w:rtl/>
                <w:lang w:eastAsia="en-US"/>
              </w:rPr>
              <w:t>פ"ה</w:t>
            </w:r>
            <w:r w:rsidRPr="00047D8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:</w:t>
            </w:r>
            <w:r w:rsidRPr="003F5660"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              </w:t>
            </w:r>
            <w:r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    </w:t>
            </w:r>
            <w:r w:rsidR="00EC25D6" w:rsidRPr="00EC25D6">
              <w:rPr>
                <w:rFonts w:asciiTheme="minorHAnsi" w:hAnsiTheme="minorHAnsi" w:hint="cs"/>
                <w:sz w:val="22"/>
                <w:szCs w:val="22"/>
                <w:u w:val="none"/>
                <w:rtl/>
                <w:lang w:eastAsia="en-US"/>
              </w:rPr>
              <w:t>07.80.25.55.002</w:t>
            </w:r>
          </w:p>
        </w:tc>
        <w:tc>
          <w:tcPr>
            <w:tcW w:w="4111" w:type="dxa"/>
          </w:tcPr>
          <w:p w:rsidR="00207CC4" w:rsidRPr="00047D80" w:rsidRDefault="00207CC4" w:rsidP="003F5660">
            <w:pPr>
              <w:spacing w:line="360" w:lineRule="auto"/>
              <w:rPr>
                <w:rFonts w:asciiTheme="minorHAnsi" w:hAnsiTheme="minorHAnsi"/>
                <w:rtl/>
                <w:lang w:eastAsia="en-US"/>
              </w:rPr>
            </w:pPr>
            <w:r w:rsidRPr="00047D80">
              <w:rPr>
                <w:rFonts w:asciiTheme="minorHAnsi" w:hAnsiTheme="minorHAnsi" w:hint="cs"/>
                <w:b/>
                <w:bCs/>
                <w:rtl/>
                <w:lang w:eastAsia="en-US"/>
              </w:rPr>
              <w:t>מ"ק</w:t>
            </w:r>
            <w:r w:rsidRPr="00047D8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:</w:t>
            </w:r>
            <w:r w:rsidR="00AB07AD">
              <w:rPr>
                <w:rFonts w:asciiTheme="minorHAnsi" w:hAnsiTheme="minorHAnsi" w:hint="cs"/>
                <w:rtl/>
                <w:lang w:eastAsia="en-US"/>
              </w:rPr>
              <w:t xml:space="preserve"> </w:t>
            </w:r>
            <w:r w:rsidR="00EC25D6">
              <w:rPr>
                <w:rFonts w:asciiTheme="minorHAnsi" w:hAnsiTheme="minorHAnsi" w:hint="cs"/>
                <w:rtl/>
                <w:lang w:eastAsia="en-US"/>
              </w:rPr>
              <w:t>110100</w:t>
            </w:r>
          </w:p>
        </w:tc>
      </w:tr>
      <w:tr w:rsidR="00047D80" w:rsidRPr="00047D80" w:rsidTr="00140B25">
        <w:tc>
          <w:tcPr>
            <w:tcW w:w="1843" w:type="dxa"/>
            <w:shd w:val="clear" w:color="auto" w:fill="F2F2F2" w:themeFill="background1" w:themeFillShade="F2"/>
          </w:tcPr>
          <w:p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קוד יחידה דורשת</w:t>
            </w:r>
          </w:p>
        </w:tc>
        <w:tc>
          <w:tcPr>
            <w:tcW w:w="7798" w:type="dxa"/>
            <w:gridSpan w:val="2"/>
          </w:tcPr>
          <w:p w:rsidR="00047D80" w:rsidRPr="00047D80" w:rsidRDefault="00EC25D6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>10000044</w:t>
            </w:r>
          </w:p>
        </w:tc>
      </w:tr>
    </w:tbl>
    <w:p w:rsidR="00047D80" w:rsidRPr="00047D80" w:rsidRDefault="00047D80" w:rsidP="00136123">
      <w:pPr>
        <w:spacing w:before="240" w:after="200" w:line="276" w:lineRule="auto"/>
        <w:jc w:val="center"/>
        <w:rPr>
          <w:rFonts w:asciiTheme="minorHAnsi" w:eastAsiaTheme="minorHAnsi" w:hAnsiTheme="minorHAnsi" w:cs="David"/>
          <w:b/>
          <w:bCs/>
          <w:u w:val="single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rtl/>
          <w:lang w:eastAsia="en-US"/>
        </w:rPr>
        <w:t xml:space="preserve">הנדון: 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בקשה לסיווג התקשרות ללא מכרז עפ</w:t>
      </w:r>
      <w:r w:rsidR="00136123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"י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 xml:space="preserve"> חוק חובת המכרזים התשנ"ג</w:t>
      </w:r>
      <w:r w:rsidR="00AC1379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-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1</w:t>
      </w:r>
      <w:r w:rsidR="00AC1379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993</w:t>
      </w:r>
    </w:p>
    <w:p w:rsidR="00441171" w:rsidRDefault="00047D80" w:rsidP="007E7020">
      <w:pPr>
        <w:spacing w:after="200" w:line="360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אבקש את </w:t>
      </w:r>
      <w:r w:rsidR="00AC1379">
        <w:rPr>
          <w:rFonts w:asciiTheme="minorHAnsi" w:eastAsiaTheme="minorHAnsi" w:hAnsiTheme="minorHAnsi" w:cs="David" w:hint="cs"/>
          <w:rtl/>
          <w:lang w:eastAsia="en-US"/>
        </w:rPr>
        <w:t>ועדת המכרזים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לאשר התקשרות ללא מכרז </w:t>
      </w:r>
      <w:r w:rsidR="00DA1482">
        <w:rPr>
          <w:rFonts w:asciiTheme="minorHAnsi" w:eastAsiaTheme="minorHAnsi" w:hAnsiTheme="minorHAnsi" w:cs="David" w:hint="cs"/>
          <w:rtl/>
          <w:lang w:eastAsia="en-US"/>
        </w:rPr>
        <w:t xml:space="preserve">שפרטיה </w:t>
      </w:r>
      <w:r w:rsidR="007917B3">
        <w:rPr>
          <w:rFonts w:asciiTheme="minorHAnsi" w:eastAsiaTheme="minorHAnsi" w:hAnsiTheme="minorHAnsi" w:cs="David" w:hint="cs"/>
          <w:rtl/>
          <w:lang w:eastAsia="en-US"/>
        </w:rPr>
        <w:t xml:space="preserve">להלן: 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  <w:r w:rsidR="00441171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</w:p>
    <w:tbl>
      <w:tblPr>
        <w:bidiVisual/>
        <w:tblW w:w="9686" w:type="dxa"/>
        <w:tblInd w:w="-513" w:type="dxa"/>
        <w:tblLook w:val="04A0" w:firstRow="1" w:lastRow="0" w:firstColumn="1" w:lastColumn="0" w:noHBand="0" w:noVBand="1"/>
      </w:tblPr>
      <w:tblGrid>
        <w:gridCol w:w="1989"/>
        <w:gridCol w:w="1981"/>
        <w:gridCol w:w="2105"/>
        <w:gridCol w:w="3611"/>
      </w:tblGrid>
      <w:tr w:rsidR="00B9432A" w:rsidRPr="00B9432A" w:rsidTr="00140B25">
        <w:trPr>
          <w:trHeight w:val="397"/>
        </w:trPr>
        <w:tc>
          <w:tcPr>
            <w:tcW w:w="39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B9432A" w:rsidRPr="00B9432A" w:rsidRDefault="00B9432A" w:rsidP="00B9432A">
            <w:pPr>
              <w:rPr>
                <w:rFonts w:ascii="David" w:hAnsi="David" w:cs="David"/>
                <w:b/>
                <w:bCs/>
                <w:color w:val="000000"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שם הספק/החברה</w:t>
            </w:r>
          </w:p>
        </w:tc>
        <w:tc>
          <w:tcPr>
            <w:tcW w:w="57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432A" w:rsidRPr="00B9432A" w:rsidRDefault="00BF36B2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 xml:space="preserve">אלעד מערכות תוכנה </w:t>
            </w:r>
          </w:p>
        </w:tc>
      </w:tr>
      <w:tr w:rsidR="00B9432A" w:rsidRPr="00B9432A" w:rsidTr="00140B25">
        <w:trPr>
          <w:trHeight w:val="56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B9432A" w:rsidRPr="00B9432A" w:rsidRDefault="00B9432A" w:rsidP="00B9432A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מספר הספק </w:t>
            </w: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br/>
              <w:t>(ח.פ./ח.צ./עוסק מורשה/מספר עמותה)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432A" w:rsidRPr="00B9432A" w:rsidRDefault="00EC25D6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 w:rsidRPr="00EC25D6">
              <w:rPr>
                <w:rFonts w:ascii="David" w:hAnsi="David" w:cs="David"/>
                <w:color w:val="000000"/>
                <w:rtl/>
                <w:lang w:eastAsia="en-US"/>
              </w:rPr>
              <w:t>40002767</w:t>
            </w:r>
          </w:p>
        </w:tc>
      </w:tr>
      <w:tr w:rsidR="00B9432A" w:rsidRPr="00B9432A" w:rsidTr="00140B25">
        <w:trPr>
          <w:trHeight w:val="60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B9432A" w:rsidRPr="00B9432A" w:rsidRDefault="00E115D0" w:rsidP="00E115D0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סכום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 xml:space="preserve">ההתקשרות </w:t>
            </w: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המבוקש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 xml:space="preserve">ב-₪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br/>
              <w:t>(כולל את כל המיסים)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9432A" w:rsidRPr="00B9432A" w:rsidRDefault="00BF36B2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>221,000</w:t>
            </w:r>
            <w:r w:rsidR="00EC25D6">
              <w:rPr>
                <w:rFonts w:ascii="David" w:hAnsi="David" w:cs="David" w:hint="cs"/>
                <w:color w:val="000000"/>
                <w:rtl/>
                <w:lang w:eastAsia="en-US"/>
              </w:rPr>
              <w:t xml:space="preserve"> ₪ </w:t>
            </w:r>
          </w:p>
        </w:tc>
      </w:tr>
      <w:tr w:rsidR="00DB2B22" w:rsidRPr="00B9432A" w:rsidTr="00140B25">
        <w:trPr>
          <w:trHeight w:val="454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DB2B22" w:rsidRPr="00B9432A" w:rsidRDefault="00DB2B22" w:rsidP="00DB2B22">
            <w:pPr>
              <w:jc w:val="both"/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>תקופת ההתקשרות המבוקשת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2B22" w:rsidRPr="00267C11" w:rsidRDefault="00DB2B22" w:rsidP="00BF36B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עד תאריך: </w:t>
            </w:r>
            <w:r w:rsidR="00EC25D6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31.12.202</w:t>
            </w:r>
            <w:r w:rsidR="00BF36B2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5</w:t>
            </w:r>
          </w:p>
        </w:tc>
      </w:tr>
      <w:tr w:rsidR="00DB2B22" w:rsidRPr="00B9432A" w:rsidTr="00DB2B22">
        <w:trPr>
          <w:trHeight w:val="73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DB2B22" w:rsidRPr="00B9432A" w:rsidRDefault="00DB2B22" w:rsidP="00DB2B22">
            <w:pPr>
              <w:jc w:val="both"/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תיאור הטובין/השירות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2B22" w:rsidRPr="00267C11" w:rsidRDefault="00EC25D6" w:rsidP="00BF36B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תחזוקה </w:t>
            </w:r>
            <w:r w:rsidR="00BF36B2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מערכת מאור וארכיונים</w:t>
            </w:r>
          </w:p>
        </w:tc>
      </w:tr>
      <w:tr w:rsidR="00DB2B22" w:rsidRPr="00B9432A" w:rsidTr="00140B25">
        <w:trPr>
          <w:trHeight w:val="68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DB2B22" w:rsidRPr="00B9432A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רמת סיווג ההתקשרות בפטור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2B22" w:rsidRPr="00267C11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F36B2">
              <w:rPr>
                <w:rFonts w:ascii="Segoe UI Symbol" w:hAnsi="Segoe UI Symbol" w:cs="Segoe UI Symbol" w:hint="cs"/>
                <w:b/>
                <w:bCs/>
                <w:color w:val="000000"/>
                <w:highlight w:val="yellow"/>
                <w:rtl/>
                <w:lang w:eastAsia="en-US"/>
              </w:rPr>
              <w:t>☐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 לא מסווג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br/>
            </w:r>
            <w:r w:rsidRPr="00BF36B2">
              <w:rPr>
                <w:rFonts w:ascii="Segoe UI Symbol" w:hAnsi="Segoe UI Symbol" w:cs="Segoe UI Symbol" w:hint="cs"/>
                <w:b/>
                <w:bCs/>
                <w:color w:val="000000"/>
                <w:rtl/>
                <w:lang w:eastAsia="en-US"/>
              </w:rPr>
              <w:t>☐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סודי ואיסור פרסום</w:t>
            </w:r>
          </w:p>
        </w:tc>
      </w:tr>
      <w:tr w:rsidR="00DB2B22" w:rsidRPr="00B9432A" w:rsidTr="00DB2B22">
        <w:trPr>
          <w:trHeight w:val="51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DB2B22" w:rsidRPr="00B9432A" w:rsidRDefault="00690571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סוג </w:t>
            </w:r>
            <w:r w:rsidR="00DB2B22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מדד ה</w:t>
            </w: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ה</w:t>
            </w:r>
            <w:r w:rsidR="00DB2B22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צמדה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2B22" w:rsidRPr="00B9432A" w:rsidRDefault="00DB2B22" w:rsidP="00DB2B22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</w:p>
        </w:tc>
      </w:tr>
      <w:tr w:rsidR="00DB2B22" w:rsidRPr="00B9432A" w:rsidTr="00140B25">
        <w:trPr>
          <w:trHeight w:val="567"/>
        </w:trPr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DB2B22" w:rsidRPr="00B9432A" w:rsidRDefault="00DB2B22" w:rsidP="00DB2B22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ברכש טובין</w:t>
            </w:r>
          </w:p>
        </w:tc>
        <w:tc>
          <w:tcPr>
            <w:tcW w:w="4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2B22" w:rsidRPr="00267C11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שנות אחריות למוצר:</w:t>
            </w:r>
          </w:p>
          <w:p w:rsidR="00DB2B22" w:rsidRPr="00267C11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האחריות כוללת:</w:t>
            </w:r>
          </w:p>
        </w:tc>
        <w:tc>
          <w:tcPr>
            <w:tcW w:w="3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2B22" w:rsidRPr="00267C11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lang w:eastAsia="en-US"/>
              </w:rPr>
              <w:t>SLA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 למוצר:</w:t>
            </w:r>
          </w:p>
        </w:tc>
      </w:tr>
    </w:tbl>
    <w:p w:rsidR="00664CB0" w:rsidRPr="00B9432A" w:rsidRDefault="00664CB0" w:rsidP="00664CB0">
      <w:pPr>
        <w:spacing w:after="200" w:line="360" w:lineRule="auto"/>
        <w:ind w:left="-341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</w:p>
    <w:p w:rsidR="00047D80" w:rsidRPr="00073A2E" w:rsidRDefault="00047D80" w:rsidP="00E05CF5">
      <w:pPr>
        <w:spacing w:after="200" w:line="276" w:lineRule="auto"/>
        <w:ind w:left="-625" w:right="-709"/>
        <w:contextualSpacing/>
        <w:jc w:val="both"/>
        <w:rPr>
          <w:rFonts w:ascii="David" w:eastAsiaTheme="minorHAnsi" w:hAnsi="David" w:cs="David"/>
          <w:rtl/>
          <w:lang w:eastAsia="en-US"/>
        </w:rPr>
      </w:pPr>
      <w:r w:rsidRPr="00073A2E">
        <w:rPr>
          <w:rFonts w:ascii="David" w:eastAsiaTheme="minorHAnsi" w:hAnsi="David" w:cs="David"/>
          <w:rtl/>
          <w:lang w:eastAsia="en-US"/>
        </w:rPr>
        <w:t>הַמְלָצתי לביצוע הרכישה ללא מכרז נובעת מהסיבות כדלהלן</w:t>
      </w:r>
      <w:r w:rsidR="00E05CF5" w:rsidRPr="00073A2E">
        <w:rPr>
          <w:rFonts w:ascii="David" w:eastAsiaTheme="minorHAnsi" w:hAnsi="David" w:cs="David"/>
          <w:rtl/>
          <w:lang w:eastAsia="en-US"/>
        </w:rPr>
        <w:t>:</w:t>
      </w:r>
      <w:r w:rsidRPr="00073A2E">
        <w:rPr>
          <w:rFonts w:ascii="David" w:eastAsiaTheme="minorHAnsi" w:hAnsi="David" w:cs="David"/>
          <w:rtl/>
          <w:lang w:eastAsia="en-US"/>
        </w:rPr>
        <w:t xml:space="preserve"> </w:t>
      </w:r>
    </w:p>
    <w:p w:rsidR="00073A2E" w:rsidRPr="00073A2E" w:rsidRDefault="00073A2E" w:rsidP="00073A2E">
      <w:pPr>
        <w:pStyle w:val="ab"/>
        <w:numPr>
          <w:ilvl w:val="0"/>
          <w:numId w:val="25"/>
        </w:numPr>
        <w:spacing w:after="120" w:line="360" w:lineRule="auto"/>
        <w:ind w:left="-199" w:right="-567"/>
        <w:jc w:val="both"/>
        <w:rPr>
          <w:rFonts w:ascii="David" w:hAnsi="David" w:cs="David"/>
          <w:b/>
        </w:rPr>
      </w:pPr>
      <w:r w:rsidRPr="00073A2E">
        <w:rPr>
          <w:rFonts w:ascii="David" w:hAnsi="David" w:cs="David"/>
          <w:bCs/>
          <w:rtl/>
        </w:rPr>
        <w:t>האמצעים שבהם נערכו בדיקות לאיתור ספקים נוספים והכנת חוות דעת</w:t>
      </w:r>
      <w:r w:rsidRPr="00073A2E">
        <w:rPr>
          <w:rFonts w:ascii="David" w:hAnsi="David" w:cs="David"/>
          <w:b/>
          <w:rtl/>
        </w:rPr>
        <w:t xml:space="preserve"> </w:t>
      </w:r>
    </w:p>
    <w:p w:rsidR="00073A2E" w:rsidRPr="00073A2E" w:rsidRDefault="00073A2E" w:rsidP="00073A2E">
      <w:pPr>
        <w:pStyle w:val="ab"/>
        <w:spacing w:after="120" w:line="360" w:lineRule="auto"/>
        <w:ind w:left="-199" w:right="-567"/>
        <w:jc w:val="both"/>
        <w:rPr>
          <w:rFonts w:ascii="David" w:hAnsi="David" w:cs="David"/>
          <w:b/>
          <w:rtl/>
        </w:rPr>
      </w:pPr>
      <w:r w:rsidRPr="00073A2E">
        <w:rPr>
          <w:rFonts w:ascii="David" w:hAnsi="David" w:cs="David"/>
          <w:b/>
          <w:rtl/>
        </w:rPr>
        <w:t xml:space="preserve">משטרת ישראל עושה שימוש במערכת </w:t>
      </w:r>
      <w:r w:rsidRPr="00073A2E">
        <w:rPr>
          <w:rFonts w:ascii="David" w:hAnsi="David" w:cs="David"/>
          <w:b/>
        </w:rPr>
        <w:t xml:space="preserve">SHAREDOCS </w:t>
      </w:r>
      <w:r w:rsidRPr="00073A2E">
        <w:rPr>
          <w:rFonts w:ascii="David" w:hAnsi="David" w:cs="David"/>
          <w:b/>
          <w:rtl/>
        </w:rPr>
        <w:t xml:space="preserve"> של אלעד מערכות הספק היחידי למערכת זו ולעוד משרדי ממשלה נוספים, אשר נותנת מענה לזיכרון אירגוני וניהול מסמכים, תיקים אישיים של שוטרים וארכיון פלילי.</w:t>
      </w:r>
    </w:p>
    <w:p w:rsidR="00073A2E" w:rsidRPr="00073A2E" w:rsidRDefault="00073A2E" w:rsidP="00073A2E">
      <w:pPr>
        <w:pStyle w:val="ab"/>
        <w:spacing w:after="120" w:line="360" w:lineRule="auto"/>
        <w:ind w:left="-199" w:right="-567"/>
        <w:jc w:val="both"/>
        <w:rPr>
          <w:rFonts w:ascii="David" w:hAnsi="David" w:cs="David"/>
          <w:b/>
          <w:rtl/>
        </w:rPr>
      </w:pPr>
      <w:r w:rsidRPr="00073A2E">
        <w:rPr>
          <w:rFonts w:ascii="David" w:hAnsi="David" w:cs="David"/>
          <w:b/>
          <w:rtl/>
        </w:rPr>
        <w:t>המלצתי להגשת הפטור הינה מן הסיבות הנ"ל</w:t>
      </w:r>
    </w:p>
    <w:p w:rsidR="00073A2E" w:rsidRPr="00073A2E" w:rsidRDefault="00073A2E" w:rsidP="00073A2E">
      <w:pPr>
        <w:pStyle w:val="ab"/>
        <w:numPr>
          <w:ilvl w:val="0"/>
          <w:numId w:val="27"/>
        </w:numPr>
        <w:spacing w:after="120" w:line="360" w:lineRule="auto"/>
        <w:ind w:right="-567"/>
        <w:jc w:val="both"/>
        <w:rPr>
          <w:rFonts w:ascii="David" w:hAnsi="David" w:cs="David"/>
          <w:b/>
        </w:rPr>
      </w:pPr>
      <w:r w:rsidRPr="00073A2E">
        <w:rPr>
          <w:rFonts w:ascii="David" w:hAnsi="David" w:cs="David"/>
          <w:b/>
          <w:rtl/>
        </w:rPr>
        <w:t xml:space="preserve">בדיקות באתרי האינטרנט והמידע אשר מוצעים באתר </w:t>
      </w:r>
      <w:proofErr w:type="spellStart"/>
      <w:r w:rsidRPr="00073A2E">
        <w:rPr>
          <w:rFonts w:ascii="David" w:hAnsi="David" w:cs="David"/>
          <w:b/>
          <w:rtl/>
        </w:rPr>
        <w:t>החשכ"ל</w:t>
      </w:r>
      <w:proofErr w:type="spellEnd"/>
      <w:r w:rsidRPr="00073A2E">
        <w:rPr>
          <w:rFonts w:ascii="David" w:hAnsi="David" w:cs="David"/>
          <w:b/>
          <w:rtl/>
        </w:rPr>
        <w:t xml:space="preserve"> לא הניבו פתרון לחלופה אפשרית. </w:t>
      </w:r>
    </w:p>
    <w:p w:rsidR="00073A2E" w:rsidRPr="00073A2E" w:rsidRDefault="00073A2E" w:rsidP="00073A2E">
      <w:pPr>
        <w:pStyle w:val="ab"/>
        <w:numPr>
          <w:ilvl w:val="0"/>
          <w:numId w:val="27"/>
        </w:numPr>
        <w:spacing w:after="120" w:line="360" w:lineRule="auto"/>
        <w:ind w:right="-567"/>
        <w:jc w:val="both"/>
        <w:rPr>
          <w:rFonts w:ascii="David" w:hAnsi="David" w:cs="David"/>
          <w:b/>
        </w:rPr>
      </w:pPr>
      <w:r w:rsidRPr="00073A2E">
        <w:rPr>
          <w:rFonts w:ascii="David" w:hAnsi="David" w:cs="David"/>
          <w:b/>
          <w:rtl/>
        </w:rPr>
        <w:t xml:space="preserve">נעשו בדיקות מול גורמי אבט"מ </w:t>
      </w:r>
      <w:proofErr w:type="spellStart"/>
      <w:r w:rsidRPr="00073A2E">
        <w:rPr>
          <w:rFonts w:ascii="David" w:hAnsi="David" w:cs="David"/>
          <w:b/>
          <w:rtl/>
        </w:rPr>
        <w:t>ויחב"מ</w:t>
      </w:r>
      <w:proofErr w:type="spellEnd"/>
      <w:r w:rsidRPr="00073A2E">
        <w:rPr>
          <w:rFonts w:ascii="David" w:hAnsi="David" w:cs="David"/>
          <w:b/>
          <w:rtl/>
        </w:rPr>
        <w:t xml:space="preserve"> של המשרד לצורך מעבר לעבודה בענן, ונמצא כי החלופה הקיימת אינה עומדת בתנאי אבטחת מידע. </w:t>
      </w:r>
    </w:p>
    <w:p w:rsidR="00073A2E" w:rsidRPr="00073A2E" w:rsidRDefault="00073A2E" w:rsidP="00073A2E">
      <w:pPr>
        <w:pStyle w:val="ab"/>
        <w:numPr>
          <w:ilvl w:val="0"/>
          <w:numId w:val="25"/>
        </w:numPr>
        <w:spacing w:after="200" w:line="360" w:lineRule="auto"/>
        <w:ind w:left="-199" w:right="-567"/>
        <w:jc w:val="both"/>
        <w:rPr>
          <w:rFonts w:ascii="David" w:hAnsi="David" w:cs="David"/>
          <w:bCs/>
        </w:rPr>
      </w:pPr>
      <w:r w:rsidRPr="00073A2E">
        <w:rPr>
          <w:rFonts w:ascii="David" w:hAnsi="David" w:cs="David"/>
          <w:bCs/>
          <w:rtl/>
        </w:rPr>
        <w:lastRenderedPageBreak/>
        <w:t>נימוקים והערות נוספות</w:t>
      </w:r>
    </w:p>
    <w:p w:rsidR="00073A2E" w:rsidRPr="00073A2E" w:rsidRDefault="00073A2E" w:rsidP="00073A2E">
      <w:pPr>
        <w:pStyle w:val="ab"/>
        <w:spacing w:line="360" w:lineRule="auto"/>
        <w:ind w:left="-199" w:right="-567"/>
        <w:jc w:val="both"/>
        <w:rPr>
          <w:rFonts w:ascii="David" w:hAnsi="David" w:cs="David"/>
          <w:b/>
          <w:rtl/>
        </w:rPr>
      </w:pPr>
      <w:r w:rsidRPr="00073A2E">
        <w:rPr>
          <w:rFonts w:ascii="David" w:hAnsi="David" w:cs="David"/>
          <w:b/>
          <w:rtl/>
        </w:rPr>
        <w:t xml:space="preserve">בשל אי מציאת פתרון חלופי למערכת זו, יצאנו ב </w:t>
      </w:r>
      <w:r w:rsidRPr="00073A2E">
        <w:rPr>
          <w:rFonts w:ascii="David" w:hAnsi="David" w:cs="David"/>
          <w:b/>
        </w:rPr>
        <w:t>RFI</w:t>
      </w:r>
      <w:r w:rsidRPr="00073A2E">
        <w:rPr>
          <w:rFonts w:ascii="David" w:hAnsi="David" w:cs="David"/>
          <w:b/>
          <w:rtl/>
        </w:rPr>
        <w:t xml:space="preserve"> לצורך קבלת מידע מכל בתי התוכנה ואפשרו</w:t>
      </w:r>
      <w:r>
        <w:rPr>
          <w:rFonts w:ascii="David" w:hAnsi="David" w:cs="David"/>
          <w:b/>
          <w:rtl/>
        </w:rPr>
        <w:t>ת למציאת חלופה אשר לא בחנו קודם</w:t>
      </w:r>
      <w:r>
        <w:rPr>
          <w:rFonts w:ascii="David" w:hAnsi="David" w:cs="David" w:hint="cs"/>
          <w:b/>
          <w:rtl/>
        </w:rPr>
        <w:t xml:space="preserve">, התהליך נמצא כעת בבדיקת מענים שהתקבלו. </w:t>
      </w:r>
    </w:p>
    <w:p w:rsidR="00073A2E" w:rsidRPr="00073A2E" w:rsidRDefault="00073A2E" w:rsidP="00073A2E">
      <w:pPr>
        <w:pStyle w:val="ab"/>
        <w:spacing w:line="360" w:lineRule="auto"/>
        <w:ind w:left="-199" w:right="-567"/>
        <w:jc w:val="both"/>
        <w:rPr>
          <w:rFonts w:ascii="David" w:hAnsi="David" w:cs="David"/>
          <w:b/>
          <w:rtl/>
        </w:rPr>
      </w:pPr>
      <w:r w:rsidRPr="00073A2E">
        <w:rPr>
          <w:rFonts w:ascii="David" w:hAnsi="David" w:cs="David"/>
          <w:b/>
          <w:rtl/>
        </w:rPr>
        <w:t>בשל הנסיבות אנו מבקשים פטור לתחזוקה של המערכת הנוכחית לשנה.</w:t>
      </w:r>
    </w:p>
    <w:p w:rsidR="007E7020" w:rsidRPr="00073A2E" w:rsidRDefault="007E7020" w:rsidP="00047D80">
      <w:pPr>
        <w:spacing w:after="200" w:line="360" w:lineRule="auto"/>
        <w:ind w:left="-341" w:right="-709"/>
        <w:contextualSpacing/>
        <w:jc w:val="both"/>
        <w:rPr>
          <w:rFonts w:ascii="David" w:eastAsiaTheme="minorHAnsi" w:hAnsi="David" w:cs="David"/>
          <w:b/>
          <w:bCs/>
          <w:rtl/>
          <w:lang w:eastAsia="en-US"/>
        </w:rPr>
      </w:pPr>
    </w:p>
    <w:p w:rsidR="007E7020" w:rsidRPr="00073A2E" w:rsidRDefault="007E7020" w:rsidP="00047D80">
      <w:pPr>
        <w:spacing w:after="200" w:line="360" w:lineRule="auto"/>
        <w:ind w:left="-341" w:right="-709"/>
        <w:contextualSpacing/>
        <w:jc w:val="both"/>
        <w:rPr>
          <w:rFonts w:ascii="David" w:eastAsiaTheme="minorHAnsi" w:hAnsi="David" w:cs="David"/>
          <w:b/>
          <w:bCs/>
          <w:lang w:eastAsia="en-US"/>
        </w:rPr>
      </w:pPr>
    </w:p>
    <w:tbl>
      <w:tblPr>
        <w:tblStyle w:val="1"/>
        <w:tblpPr w:leftFromText="180" w:rightFromText="180" w:vertAnchor="text" w:horzAnchor="margin" w:tblpXSpec="center" w:tblpY="157"/>
        <w:bidiVisual/>
        <w:tblW w:w="9356" w:type="dxa"/>
        <w:tblLook w:val="04A0" w:firstRow="1" w:lastRow="0" w:firstColumn="1" w:lastColumn="0" w:noHBand="0" w:noVBand="1"/>
      </w:tblPr>
      <w:tblGrid>
        <w:gridCol w:w="3435"/>
        <w:gridCol w:w="2650"/>
        <w:gridCol w:w="3271"/>
      </w:tblGrid>
      <w:tr w:rsidR="00E7755C" w:rsidRPr="00073A2E" w:rsidTr="007E7020">
        <w:tc>
          <w:tcPr>
            <w:tcW w:w="3435" w:type="dxa"/>
          </w:tcPr>
          <w:p w:rsidR="00E7755C" w:rsidRPr="00073A2E" w:rsidRDefault="00BF36B2" w:rsidP="00E7755C">
            <w:pPr>
              <w:jc w:val="center"/>
              <w:rPr>
                <w:rFonts w:ascii="David" w:hAnsi="David"/>
                <w:rtl/>
                <w:lang w:eastAsia="en-US"/>
              </w:rPr>
            </w:pPr>
            <w:r w:rsidRPr="00073A2E">
              <w:rPr>
                <w:rFonts w:ascii="David" w:hAnsi="David"/>
                <w:rtl/>
                <w:lang w:eastAsia="en-US"/>
              </w:rPr>
              <w:t xml:space="preserve">יוסף וונדה </w:t>
            </w:r>
            <w:r w:rsidR="00EC25D6" w:rsidRPr="00073A2E">
              <w:rPr>
                <w:rFonts w:ascii="David" w:hAnsi="David"/>
                <w:rtl/>
                <w:lang w:eastAsia="en-US"/>
              </w:rPr>
              <w:t xml:space="preserve"> </w:t>
            </w:r>
          </w:p>
        </w:tc>
        <w:tc>
          <w:tcPr>
            <w:tcW w:w="2650" w:type="dxa"/>
          </w:tcPr>
          <w:p w:rsidR="00E7755C" w:rsidRPr="00073A2E" w:rsidRDefault="00BF36B2" w:rsidP="00BF36B2">
            <w:pPr>
              <w:rPr>
                <w:rFonts w:ascii="David" w:hAnsi="David"/>
                <w:rtl/>
                <w:lang w:eastAsia="en-US"/>
              </w:rPr>
            </w:pPr>
            <w:r w:rsidRPr="00073A2E">
              <w:rPr>
                <w:rFonts w:ascii="David" w:hAnsi="David"/>
                <w:rtl/>
                <w:lang w:eastAsia="en-US"/>
              </w:rPr>
              <w:t>מנהל מערכת מאור וארכיונים</w:t>
            </w:r>
          </w:p>
        </w:tc>
        <w:tc>
          <w:tcPr>
            <w:tcW w:w="3271" w:type="dxa"/>
          </w:tcPr>
          <w:p w:rsidR="00E7755C" w:rsidRPr="00073A2E" w:rsidRDefault="00073A2E" w:rsidP="00E7755C">
            <w:pPr>
              <w:rPr>
                <w:rFonts w:ascii="David" w:hAnsi="David"/>
                <w:color w:val="000000"/>
                <w:rtl/>
                <w:lang w:eastAsia="en-US"/>
              </w:rPr>
            </w:pPr>
            <w:r w:rsidRPr="00073A2E">
              <w:rPr>
                <w:rFonts w:ascii="David" w:hAnsi="David"/>
                <w:color w:val="000000"/>
                <w:rtl/>
                <w:lang w:eastAsia="en-US"/>
              </w:rPr>
              <w:t>יוסף וונדה</w:t>
            </w:r>
          </w:p>
          <w:p w:rsidR="00E7755C" w:rsidRPr="00073A2E" w:rsidRDefault="00E7755C" w:rsidP="00E7755C">
            <w:pPr>
              <w:rPr>
                <w:rFonts w:ascii="David" w:hAnsi="David"/>
                <w:rtl/>
                <w:lang w:eastAsia="en-US"/>
              </w:rPr>
            </w:pPr>
          </w:p>
        </w:tc>
      </w:tr>
      <w:tr w:rsidR="00E7755C" w:rsidRPr="00073A2E" w:rsidTr="007E7020">
        <w:tc>
          <w:tcPr>
            <w:tcW w:w="3435" w:type="dxa"/>
            <w:shd w:val="clear" w:color="auto" w:fill="F2F2F2" w:themeFill="background1" w:themeFillShade="F2"/>
          </w:tcPr>
          <w:p w:rsidR="00E7755C" w:rsidRPr="00073A2E" w:rsidRDefault="00E7755C" w:rsidP="00E7755C">
            <w:pPr>
              <w:jc w:val="center"/>
              <w:rPr>
                <w:rFonts w:ascii="David" w:hAnsi="David"/>
                <w:b/>
                <w:bCs/>
                <w:u w:val="none"/>
                <w:rtl/>
                <w:lang w:eastAsia="en-US"/>
              </w:rPr>
            </w:pPr>
            <w:r w:rsidRPr="00073A2E">
              <w:rPr>
                <w:rFonts w:ascii="David" w:hAnsi="David"/>
                <w:b/>
                <w:bCs/>
                <w:u w:val="none"/>
                <w:rtl/>
                <w:lang w:eastAsia="en-US"/>
              </w:rPr>
              <w:t>שם מגיש הבקשה</w:t>
            </w:r>
          </w:p>
        </w:tc>
        <w:tc>
          <w:tcPr>
            <w:tcW w:w="2650" w:type="dxa"/>
            <w:shd w:val="clear" w:color="auto" w:fill="F2F2F2" w:themeFill="background1" w:themeFillShade="F2"/>
          </w:tcPr>
          <w:p w:rsidR="00E7755C" w:rsidRPr="00073A2E" w:rsidRDefault="00E7755C" w:rsidP="00E7755C">
            <w:pPr>
              <w:jc w:val="center"/>
              <w:rPr>
                <w:rFonts w:ascii="David" w:hAnsi="David"/>
                <w:b/>
                <w:bCs/>
                <w:u w:val="none"/>
                <w:rtl/>
                <w:lang w:eastAsia="en-US"/>
              </w:rPr>
            </w:pPr>
            <w:r w:rsidRPr="00073A2E">
              <w:rPr>
                <w:rFonts w:ascii="David" w:hAnsi="David"/>
                <w:b/>
                <w:bCs/>
                <w:u w:val="none"/>
                <w:rtl/>
                <w:lang w:eastAsia="en-US"/>
              </w:rPr>
              <w:t>תפקיד</w:t>
            </w:r>
          </w:p>
        </w:tc>
        <w:tc>
          <w:tcPr>
            <w:tcW w:w="3271" w:type="dxa"/>
            <w:shd w:val="clear" w:color="auto" w:fill="F2F2F2" w:themeFill="background1" w:themeFillShade="F2"/>
          </w:tcPr>
          <w:p w:rsidR="00E7755C" w:rsidRPr="00073A2E" w:rsidRDefault="00E7755C" w:rsidP="00E7755C">
            <w:pPr>
              <w:jc w:val="center"/>
              <w:rPr>
                <w:rFonts w:ascii="David" w:hAnsi="David"/>
                <w:b/>
                <w:bCs/>
                <w:u w:val="none"/>
                <w:rtl/>
                <w:lang w:eastAsia="en-US"/>
              </w:rPr>
            </w:pPr>
            <w:r w:rsidRPr="00073A2E">
              <w:rPr>
                <w:rFonts w:ascii="David" w:hAnsi="David"/>
                <w:b/>
                <w:bCs/>
                <w:u w:val="none"/>
                <w:rtl/>
                <w:lang w:eastAsia="en-US"/>
              </w:rPr>
              <w:t>חתימה</w:t>
            </w:r>
          </w:p>
        </w:tc>
      </w:tr>
    </w:tbl>
    <w:p w:rsidR="00047D80" w:rsidRPr="00047D80" w:rsidRDefault="00047D80" w:rsidP="007E7020">
      <w:pPr>
        <w:spacing w:after="200" w:line="276" w:lineRule="auto"/>
        <w:ind w:right="-709"/>
        <w:contextualSpacing/>
        <w:rPr>
          <w:rFonts w:asciiTheme="minorHAnsi" w:eastAsiaTheme="minorHAnsi" w:hAnsiTheme="minorHAnsi" w:cstheme="minorBidi"/>
          <w:sz w:val="22"/>
          <w:szCs w:val="22"/>
          <w:highlight w:val="yellow"/>
          <w:rtl/>
          <w:lang w:eastAsia="en-US"/>
        </w:rPr>
      </w:pPr>
    </w:p>
    <w:sectPr w:rsidR="00047D80" w:rsidRPr="00047D80" w:rsidSect="00F55A44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440" w:right="1800" w:bottom="1440" w:left="1800" w:header="709" w:footer="34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B4204" w:rsidRDefault="002B4204" w:rsidP="0041272D">
      <w:r>
        <w:separator/>
      </w:r>
    </w:p>
  </w:endnote>
  <w:endnote w:type="continuationSeparator" w:id="0">
    <w:p w:rsidR="002B4204" w:rsidRDefault="002B4204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David" w:hAnsi="David" w:cs="David"/>
        <w:sz w:val="22"/>
        <w:szCs w:val="22"/>
        <w:rtl/>
      </w:rPr>
      <w:id w:val="-393662142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Fonts w:ascii="David" w:hAnsi="David" w:cs="David"/>
            <w:sz w:val="22"/>
            <w:szCs w:val="22"/>
            <w:rtl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F55A44" w:rsidRPr="00F55A44" w:rsidRDefault="00F55A44">
            <w:pPr>
              <w:pStyle w:val="a6"/>
              <w:jc w:val="right"/>
              <w:rPr>
                <w:rFonts w:ascii="David" w:hAnsi="David" w:cs="David"/>
                <w:sz w:val="22"/>
                <w:szCs w:val="22"/>
                <w:rtl/>
                <w:cs/>
              </w:rPr>
            </w:pP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עמוד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PAGE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073A2E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2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 מתוך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NUMPAGES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073A2E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2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</w:p>
        </w:sdtContent>
      </w:sdt>
    </w:sdtContent>
  </w:sdt>
  <w:p w:rsidR="00B1046C" w:rsidRPr="00412121" w:rsidRDefault="00B1046C" w:rsidP="00412121">
    <w:pPr>
      <w:pStyle w:val="a6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8522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BE3C86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B4204" w:rsidRDefault="002B4204" w:rsidP="0041272D">
      <w:r>
        <w:separator/>
      </w:r>
    </w:p>
  </w:footnote>
  <w:footnote w:type="continuationSeparator" w:id="0">
    <w:p w:rsidR="002B4204" w:rsidRDefault="002B4204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121" w:rsidRDefault="00E17BC8" w:rsidP="00E17BC8">
    <w:pPr>
      <w:pStyle w:val="a4"/>
      <w:jc w:val="center"/>
      <w:rPr>
        <w:rFonts w:ascii="Arial" w:hAnsi="Arial" w:cs="David"/>
        <w:b/>
        <w:bCs/>
      </w:rPr>
    </w:pPr>
    <w:r w:rsidRPr="00E17BC8">
      <w:rPr>
        <w:rFonts w:ascii="Arial" w:hAnsi="Arial" w:cs="David"/>
        <w:b/>
        <w:bCs/>
        <w:noProof/>
        <w:lang w:eastAsia="en-US"/>
      </w:rPr>
      <w:drawing>
        <wp:inline distT="0" distB="0" distL="0" distR="0" wp14:anchorId="75D808DF" wp14:editId="5925CE0B">
          <wp:extent cx="831551" cy="671907"/>
          <wp:effectExtent l="0" t="0" r="6985" b="0"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תמונה 1"/>
                  <pic:cNvPicPr>
                    <a:picLocks noChangeAspect="1"/>
                  </pic:cNvPicPr>
                </pic:nvPicPr>
                <pic:blipFill rotWithShape="1">
                  <a:blip r:embed="rId1"/>
                  <a:srcRect t="11119"/>
                  <a:stretch/>
                </pic:blipFill>
                <pic:spPr>
                  <a:xfrm>
                    <a:off x="0" y="0"/>
                    <a:ext cx="841310" cy="67979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9C262D" w:rsidRDefault="009C262D" w:rsidP="00E17BC8">
    <w:pPr>
      <w:pStyle w:val="a4"/>
      <w:tabs>
        <w:tab w:val="left" w:pos="3860"/>
        <w:tab w:val="center" w:pos="4450"/>
      </w:tabs>
      <w:ind w:left="226"/>
      <w:rPr>
        <w:rFonts w:cs="David"/>
        <w:b/>
        <w:bCs/>
        <w:rtl/>
      </w:rPr>
    </w:pPr>
    <w:r>
      <w:rPr>
        <w:rFonts w:cs="David" w:hint="cs"/>
        <w:b/>
        <w:bCs/>
        <w:rtl/>
      </w:rPr>
      <w:t xml:space="preserve">                                                                 </w:t>
    </w:r>
  </w:p>
  <w:p w:rsidR="00A3232F" w:rsidRPr="00A3232F" w:rsidRDefault="00A3232F" w:rsidP="00A3232F">
    <w:pPr>
      <w:pStyle w:val="a4"/>
      <w:tabs>
        <w:tab w:val="left" w:pos="3860"/>
        <w:tab w:val="center" w:pos="4450"/>
      </w:tabs>
      <w:spacing w:after="120"/>
      <w:ind w:left="227"/>
      <w:jc w:val="center"/>
      <w:rPr>
        <w:rFonts w:cs="David"/>
        <w:b/>
        <w:bCs/>
        <w:sz w:val="32"/>
        <w:szCs w:val="32"/>
        <w:u w:val="single"/>
        <w:rtl/>
      </w:rPr>
    </w:pPr>
    <w:r w:rsidRPr="00A3232F">
      <w:rPr>
        <w:rFonts w:cs="David" w:hint="cs"/>
        <w:b/>
        <w:bCs/>
        <w:sz w:val="32"/>
        <w:szCs w:val="32"/>
        <w:u w:val="single"/>
        <w:rtl/>
      </w:rPr>
      <w:t>טופס בקשה להתקשרות בפטור</w:t>
    </w:r>
  </w:p>
  <w:p w:rsidR="00412121" w:rsidRDefault="00073A2E" w:rsidP="00A3232F">
    <w:pPr>
      <w:pStyle w:val="a4"/>
      <w:tabs>
        <w:tab w:val="left" w:pos="3860"/>
        <w:tab w:val="center" w:pos="4450"/>
      </w:tabs>
      <w:ind w:left="226"/>
      <w:jc w:val="center"/>
      <w:rPr>
        <w:rFonts w:ascii="Arial" w:hAnsi="Arial" w:cs="David" w:hint="cs"/>
        <w:b/>
        <w:bCs/>
        <w:rtl/>
      </w:rPr>
    </w:pPr>
    <w:r>
      <w:rPr>
        <w:rFonts w:cs="David" w:hint="cs"/>
        <w:b/>
        <w:bCs/>
        <w:rtl/>
      </w:rPr>
      <w:t>בלמ"ס</w:t>
    </w:r>
  </w:p>
  <w:p w:rsidR="009C262D" w:rsidRPr="009A2ACE" w:rsidRDefault="009C262D" w:rsidP="009C262D">
    <w:pPr>
      <w:pStyle w:val="a4"/>
      <w:tabs>
        <w:tab w:val="left" w:pos="3860"/>
        <w:tab w:val="center" w:pos="4450"/>
      </w:tabs>
      <w:ind w:left="226"/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220468"/>
    <w:multiLevelType w:val="hybridMultilevel"/>
    <w:tmpl w:val="30AEDCA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6410FFF"/>
    <w:multiLevelType w:val="hybridMultilevel"/>
    <w:tmpl w:val="1A766CF0"/>
    <w:lvl w:ilvl="0" w:tplc="A9268782">
      <w:start w:val="1"/>
      <w:numFmt w:val="bullet"/>
      <w:lvlText w:val="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8E7FCA"/>
    <w:multiLevelType w:val="hybridMultilevel"/>
    <w:tmpl w:val="A294A2B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AEE7D01"/>
    <w:multiLevelType w:val="multilevel"/>
    <w:tmpl w:val="F0101786"/>
    <w:lvl w:ilvl="0">
      <w:start w:val="5"/>
      <w:numFmt w:val="decimal"/>
      <w:lvlText w:val="%1."/>
      <w:lvlJc w:val="left"/>
      <w:pPr>
        <w:ind w:left="495" w:hanging="495"/>
      </w:pPr>
      <w:rPr>
        <w:rFonts w:ascii="David" w:hAnsi="David" w:hint="default"/>
      </w:rPr>
    </w:lvl>
    <w:lvl w:ilvl="1">
      <w:start w:val="1"/>
      <w:numFmt w:val="decimal"/>
      <w:lvlText w:val="%1.%2."/>
      <w:lvlJc w:val="left"/>
      <w:pPr>
        <w:ind w:left="1215" w:hanging="495"/>
      </w:pPr>
      <w:rPr>
        <w:rFonts w:ascii="David" w:hAnsi="David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ascii="David" w:hAnsi="David" w:hint="default"/>
      </w:rPr>
    </w:lvl>
  </w:abstractNum>
  <w:abstractNum w:abstractNumId="5" w15:restartNumberingAfterBreak="0">
    <w:nsid w:val="0DB75078"/>
    <w:multiLevelType w:val="hybridMultilevel"/>
    <w:tmpl w:val="2FF416B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7" w15:restartNumberingAfterBreak="0">
    <w:nsid w:val="1B8E514D"/>
    <w:multiLevelType w:val="multilevel"/>
    <w:tmpl w:val="B1382D3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 w:hint="default"/>
        <w:b w:val="0"/>
        <w:bCs w:val="0"/>
        <w:i w:val="0"/>
        <w:iCs w:val="0"/>
        <w:color w:val="auto"/>
        <w:sz w:val="16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ind w:left="1213" w:hanging="504"/>
      </w:pPr>
      <w:rPr>
        <w:rFonts w:cs="David" w:hint="default"/>
        <w:b w:val="0"/>
        <w:bCs w:val="0"/>
        <w:strike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4759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1EB002B1"/>
    <w:multiLevelType w:val="multilevel"/>
    <w:tmpl w:val="FF56160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38F62CA"/>
    <w:multiLevelType w:val="multilevel"/>
    <w:tmpl w:val="5E347F84"/>
    <w:lvl w:ilvl="0">
      <w:start w:val="5"/>
      <w:numFmt w:val="decimal"/>
      <w:lvlText w:val="%1"/>
      <w:lvlJc w:val="left"/>
      <w:pPr>
        <w:ind w:left="600" w:hanging="600"/>
      </w:pPr>
      <w:rPr>
        <w:rFonts w:ascii="David" w:hAnsi="David" w:hint="default"/>
      </w:rPr>
    </w:lvl>
    <w:lvl w:ilvl="1">
      <w:start w:val="1"/>
      <w:numFmt w:val="decimal"/>
      <w:lvlText w:val="%1.%2"/>
      <w:lvlJc w:val="left"/>
      <w:pPr>
        <w:ind w:left="840" w:hanging="600"/>
      </w:pPr>
      <w:rPr>
        <w:rFonts w:ascii="David" w:hAnsi="David" w:hint="default"/>
      </w:rPr>
    </w:lvl>
    <w:lvl w:ilvl="2">
      <w:start w:val="1"/>
      <w:numFmt w:val="decimal"/>
      <w:lvlText w:val="%1.%2.%3"/>
      <w:lvlJc w:val="left"/>
      <w:pPr>
        <w:ind w:left="1200" w:hanging="720"/>
      </w:pPr>
      <w:rPr>
        <w:rFonts w:ascii="David" w:hAnsi="David" w:hint="default"/>
      </w:rPr>
    </w:lvl>
    <w:lvl w:ilvl="3">
      <w:start w:val="1"/>
      <w:numFmt w:val="decimal"/>
      <w:lvlText w:val="%1.%2.%3.%4"/>
      <w:lvlJc w:val="left"/>
      <w:pPr>
        <w:ind w:left="1440" w:hanging="720"/>
      </w:pPr>
      <w:rPr>
        <w:rFonts w:ascii="David" w:hAnsi="David" w:hint="default"/>
      </w:rPr>
    </w:lvl>
    <w:lvl w:ilvl="4">
      <w:start w:val="1"/>
      <w:numFmt w:val="decimal"/>
      <w:lvlText w:val="%1.%2.%3.%4.%5"/>
      <w:lvlJc w:val="left"/>
      <w:pPr>
        <w:ind w:left="2040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ind w:left="228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ind w:left="2880" w:hanging="144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ind w:left="312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ind w:left="3720" w:hanging="1800"/>
      </w:pPr>
      <w:rPr>
        <w:rFonts w:ascii="David" w:hAnsi="David" w:hint="default"/>
      </w:rPr>
    </w:lvl>
  </w:abstractNum>
  <w:abstractNum w:abstractNumId="10" w15:restartNumberingAfterBreak="0">
    <w:nsid w:val="243C553C"/>
    <w:multiLevelType w:val="multilevel"/>
    <w:tmpl w:val="6492A27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1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1F2B8F"/>
    <w:multiLevelType w:val="multilevel"/>
    <w:tmpl w:val="D7CC29F8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bCs w:val="0"/>
        <w:color w:val="000000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ascii="Arial" w:hAnsi="Arial" w:hint="default"/>
        <w:b w:val="0"/>
        <w:bCs w:val="0"/>
        <w:color w:val="000000"/>
        <w:lang w:bidi="he-IL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ascii="Arial" w:hAnsi="Arial" w:hint="default"/>
        <w:color w:val="000000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ascii="Arial" w:hAnsi="Arial" w:hint="default"/>
        <w:color w:val="000000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ascii="Arial" w:hAnsi="Arial" w:hint="default"/>
        <w:color w:val="000000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ascii="Arial" w:hAnsi="Arial" w:hint="default"/>
        <w:color w:val="000000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ascii="Arial" w:hAnsi="Arial" w:hint="default"/>
        <w:color w:val="000000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ascii="Arial" w:hAnsi="Arial" w:hint="default"/>
        <w:color w:val="000000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ascii="Arial" w:hAnsi="Arial" w:hint="default"/>
        <w:color w:val="000000"/>
      </w:rPr>
    </w:lvl>
  </w:abstractNum>
  <w:abstractNum w:abstractNumId="13" w15:restartNumberingAfterBreak="0">
    <w:nsid w:val="2B8D7D3D"/>
    <w:multiLevelType w:val="multilevel"/>
    <w:tmpl w:val="A1888A66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574" w:hanging="432"/>
      </w:pPr>
      <w:rPr>
        <w:rFonts w:ascii="Times New Roman" w:eastAsia="Times New Roman" w:hAnsi="Times New Roman"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5" w15:restartNumberingAfterBreak="0">
    <w:nsid w:val="3C53742A"/>
    <w:multiLevelType w:val="hybridMultilevel"/>
    <w:tmpl w:val="237233F8"/>
    <w:lvl w:ilvl="0" w:tplc="1AC20870">
      <w:start w:val="1"/>
      <w:numFmt w:val="decimal"/>
      <w:lvlText w:val="%1."/>
      <w:lvlJc w:val="left"/>
      <w:pPr>
        <w:ind w:left="1440" w:hanging="360"/>
      </w:pPr>
      <w:rPr>
        <w:rFonts w:hint="default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363696B"/>
    <w:multiLevelType w:val="hybridMultilevel"/>
    <w:tmpl w:val="EB720764"/>
    <w:lvl w:ilvl="0" w:tplc="6514258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6183777"/>
    <w:multiLevelType w:val="multilevel"/>
    <w:tmpl w:val="FC14539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hebrew1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8" w15:restartNumberingAfterBreak="0">
    <w:nsid w:val="4A902CD8"/>
    <w:multiLevelType w:val="multilevel"/>
    <w:tmpl w:val="335EF7D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57A22F3D"/>
    <w:multiLevelType w:val="multilevel"/>
    <w:tmpl w:val="F0101786"/>
    <w:lvl w:ilvl="0">
      <w:start w:val="4"/>
      <w:numFmt w:val="decimal"/>
      <w:lvlText w:val="%1."/>
      <w:lvlJc w:val="left"/>
      <w:pPr>
        <w:ind w:left="495" w:hanging="495"/>
      </w:pPr>
      <w:rPr>
        <w:rFonts w:ascii="David" w:hAnsi="David" w:hint="default"/>
      </w:rPr>
    </w:lvl>
    <w:lvl w:ilvl="1">
      <w:start w:val="3"/>
      <w:numFmt w:val="decimal"/>
      <w:lvlText w:val="%1.%2."/>
      <w:lvlJc w:val="left"/>
      <w:pPr>
        <w:ind w:left="1215" w:hanging="495"/>
      </w:pPr>
      <w:rPr>
        <w:rFonts w:ascii="David" w:hAnsi="David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ascii="David" w:hAnsi="David" w:hint="default"/>
      </w:rPr>
    </w:lvl>
  </w:abstractNum>
  <w:abstractNum w:abstractNumId="20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6FF30400"/>
    <w:multiLevelType w:val="multilevel"/>
    <w:tmpl w:val="FD52F37C"/>
    <w:lvl w:ilvl="0">
      <w:start w:val="4"/>
      <w:numFmt w:val="decimal"/>
      <w:lvlText w:val="%1."/>
      <w:lvlJc w:val="left"/>
      <w:pPr>
        <w:ind w:left="495" w:hanging="495"/>
      </w:pPr>
      <w:rPr>
        <w:rFonts w:hint="default"/>
        <w:b w:val="0"/>
      </w:rPr>
    </w:lvl>
    <w:lvl w:ilvl="1">
      <w:start w:val="2"/>
      <w:numFmt w:val="decimal"/>
      <w:lvlText w:val="%1.%2."/>
      <w:lvlJc w:val="left"/>
      <w:pPr>
        <w:ind w:left="675" w:hanging="495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  <w:b/>
        <w:bCs w:val="0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  <w:b w:val="0"/>
      </w:rPr>
    </w:lvl>
  </w:abstractNum>
  <w:abstractNum w:abstractNumId="24" w15:restartNumberingAfterBreak="0">
    <w:nsid w:val="762A0AD5"/>
    <w:multiLevelType w:val="hybridMultilevel"/>
    <w:tmpl w:val="43D6B8D4"/>
    <w:lvl w:ilvl="0" w:tplc="F438C2D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21"/>
  </w:num>
  <w:num w:numId="2">
    <w:abstractNumId w:val="14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6"/>
  </w:num>
  <w:num w:numId="5">
    <w:abstractNumId w:val="18"/>
  </w:num>
  <w:num w:numId="6">
    <w:abstractNumId w:val="15"/>
  </w:num>
  <w:num w:numId="7">
    <w:abstractNumId w:val="3"/>
  </w:num>
  <w:num w:numId="8">
    <w:abstractNumId w:val="13"/>
  </w:num>
  <w:num w:numId="9">
    <w:abstractNumId w:val="5"/>
  </w:num>
  <w:num w:numId="10">
    <w:abstractNumId w:val="10"/>
  </w:num>
  <w:num w:numId="11">
    <w:abstractNumId w:val="8"/>
  </w:num>
  <w:num w:numId="12">
    <w:abstractNumId w:val="0"/>
  </w:num>
  <w:num w:numId="13">
    <w:abstractNumId w:val="12"/>
  </w:num>
  <w:num w:numId="14">
    <w:abstractNumId w:val="17"/>
  </w:num>
  <w:num w:numId="15">
    <w:abstractNumId w:val="7"/>
  </w:num>
  <w:num w:numId="16">
    <w:abstractNumId w:val="19"/>
  </w:num>
  <w:num w:numId="17">
    <w:abstractNumId w:val="9"/>
  </w:num>
  <w:num w:numId="18">
    <w:abstractNumId w:val="4"/>
  </w:num>
  <w:num w:numId="19">
    <w:abstractNumId w:val="23"/>
  </w:num>
  <w:num w:numId="20">
    <w:abstractNumId w:val="2"/>
  </w:num>
  <w:num w:numId="21">
    <w:abstractNumId w:val="20"/>
  </w:num>
  <w:num w:numId="22">
    <w:abstractNumId w:val="22"/>
  </w:num>
  <w:num w:numId="23">
    <w:abstractNumId w:val="25"/>
  </w:num>
  <w:num w:numId="24">
    <w:abstractNumId w:val="6"/>
  </w:num>
  <w:num w:numId="25">
    <w:abstractNumId w:val="11"/>
  </w:num>
  <w:num w:numId="26">
    <w:abstractNumId w:val="1"/>
  </w:num>
  <w:num w:numId="27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3E29"/>
    <w:rsid w:val="0000694D"/>
    <w:rsid w:val="00012EF1"/>
    <w:rsid w:val="00014324"/>
    <w:rsid w:val="00015647"/>
    <w:rsid w:val="00016E21"/>
    <w:rsid w:val="00024225"/>
    <w:rsid w:val="00033C4F"/>
    <w:rsid w:val="000434DD"/>
    <w:rsid w:val="00047D80"/>
    <w:rsid w:val="00073A2E"/>
    <w:rsid w:val="000A4B4B"/>
    <w:rsid w:val="000A66F0"/>
    <w:rsid w:val="000B69B0"/>
    <w:rsid w:val="000C094E"/>
    <w:rsid w:val="000C1B36"/>
    <w:rsid w:val="000D2C9A"/>
    <w:rsid w:val="000D3561"/>
    <w:rsid w:val="000D6428"/>
    <w:rsid w:val="000E70A7"/>
    <w:rsid w:val="000E7BD2"/>
    <w:rsid w:val="001144F2"/>
    <w:rsid w:val="00126875"/>
    <w:rsid w:val="00134B79"/>
    <w:rsid w:val="00136123"/>
    <w:rsid w:val="00136896"/>
    <w:rsid w:val="00140B25"/>
    <w:rsid w:val="00145BF2"/>
    <w:rsid w:val="00167CAE"/>
    <w:rsid w:val="001803C6"/>
    <w:rsid w:val="00190B30"/>
    <w:rsid w:val="00192BCB"/>
    <w:rsid w:val="001A07DD"/>
    <w:rsid w:val="001A1926"/>
    <w:rsid w:val="001A7283"/>
    <w:rsid w:val="001B09D8"/>
    <w:rsid w:val="001B19A9"/>
    <w:rsid w:val="001B1A78"/>
    <w:rsid w:val="001B1E1D"/>
    <w:rsid w:val="001B3B49"/>
    <w:rsid w:val="001B3C11"/>
    <w:rsid w:val="001C0AD6"/>
    <w:rsid w:val="001C6C3E"/>
    <w:rsid w:val="001D30A3"/>
    <w:rsid w:val="001D4FA5"/>
    <w:rsid w:val="001D620E"/>
    <w:rsid w:val="001E24B1"/>
    <w:rsid w:val="001F0A3C"/>
    <w:rsid w:val="00207CC4"/>
    <w:rsid w:val="00220330"/>
    <w:rsid w:val="0022041D"/>
    <w:rsid w:val="00231CF2"/>
    <w:rsid w:val="00232C22"/>
    <w:rsid w:val="00236EE5"/>
    <w:rsid w:val="00252DE3"/>
    <w:rsid w:val="00253AF8"/>
    <w:rsid w:val="00267824"/>
    <w:rsid w:val="00267C11"/>
    <w:rsid w:val="002771BD"/>
    <w:rsid w:val="00283229"/>
    <w:rsid w:val="002945A2"/>
    <w:rsid w:val="00297B62"/>
    <w:rsid w:val="002A1430"/>
    <w:rsid w:val="002A1CFB"/>
    <w:rsid w:val="002B4204"/>
    <w:rsid w:val="002C77AF"/>
    <w:rsid w:val="002E674A"/>
    <w:rsid w:val="002E6E68"/>
    <w:rsid w:val="002F0FF6"/>
    <w:rsid w:val="00313F25"/>
    <w:rsid w:val="003213B4"/>
    <w:rsid w:val="00323625"/>
    <w:rsid w:val="003248E9"/>
    <w:rsid w:val="00325E51"/>
    <w:rsid w:val="003309BD"/>
    <w:rsid w:val="00333760"/>
    <w:rsid w:val="00334D97"/>
    <w:rsid w:val="00341726"/>
    <w:rsid w:val="00346CED"/>
    <w:rsid w:val="00351C43"/>
    <w:rsid w:val="00354762"/>
    <w:rsid w:val="003619E3"/>
    <w:rsid w:val="00363701"/>
    <w:rsid w:val="003675E8"/>
    <w:rsid w:val="003749C4"/>
    <w:rsid w:val="00377FBE"/>
    <w:rsid w:val="00380CC4"/>
    <w:rsid w:val="00382A15"/>
    <w:rsid w:val="00397B93"/>
    <w:rsid w:val="003A204A"/>
    <w:rsid w:val="003B56D5"/>
    <w:rsid w:val="003D5918"/>
    <w:rsid w:val="003D5B11"/>
    <w:rsid w:val="003D7DF2"/>
    <w:rsid w:val="003F1F0F"/>
    <w:rsid w:val="003F5660"/>
    <w:rsid w:val="00403A67"/>
    <w:rsid w:val="00412121"/>
    <w:rsid w:val="00412220"/>
    <w:rsid w:val="0041272D"/>
    <w:rsid w:val="004132C8"/>
    <w:rsid w:val="00431EE8"/>
    <w:rsid w:val="00441171"/>
    <w:rsid w:val="0046717A"/>
    <w:rsid w:val="00470C72"/>
    <w:rsid w:val="00485588"/>
    <w:rsid w:val="0048605E"/>
    <w:rsid w:val="004A0CE5"/>
    <w:rsid w:val="004B487D"/>
    <w:rsid w:val="004C1955"/>
    <w:rsid w:val="004D1B48"/>
    <w:rsid w:val="004D4BF8"/>
    <w:rsid w:val="004D7BA1"/>
    <w:rsid w:val="004E0B0C"/>
    <w:rsid w:val="004E69FF"/>
    <w:rsid w:val="00511238"/>
    <w:rsid w:val="005174CC"/>
    <w:rsid w:val="0052006B"/>
    <w:rsid w:val="00532FE4"/>
    <w:rsid w:val="00537324"/>
    <w:rsid w:val="00543D97"/>
    <w:rsid w:val="00553E3B"/>
    <w:rsid w:val="00556CC2"/>
    <w:rsid w:val="00560476"/>
    <w:rsid w:val="00577255"/>
    <w:rsid w:val="00587A19"/>
    <w:rsid w:val="00595450"/>
    <w:rsid w:val="00596A8C"/>
    <w:rsid w:val="005A1F18"/>
    <w:rsid w:val="005D18A9"/>
    <w:rsid w:val="005D18C9"/>
    <w:rsid w:val="005E1F6D"/>
    <w:rsid w:val="005E3736"/>
    <w:rsid w:val="005F14E9"/>
    <w:rsid w:val="005F38DF"/>
    <w:rsid w:val="005F6BC5"/>
    <w:rsid w:val="00626B69"/>
    <w:rsid w:val="00627E23"/>
    <w:rsid w:val="00634737"/>
    <w:rsid w:val="00652C0C"/>
    <w:rsid w:val="00664CB0"/>
    <w:rsid w:val="00666C76"/>
    <w:rsid w:val="00690571"/>
    <w:rsid w:val="006917B5"/>
    <w:rsid w:val="0069209E"/>
    <w:rsid w:val="00696BDB"/>
    <w:rsid w:val="006A02E0"/>
    <w:rsid w:val="006A2413"/>
    <w:rsid w:val="006A642D"/>
    <w:rsid w:val="006B2CE5"/>
    <w:rsid w:val="006B547C"/>
    <w:rsid w:val="006C1030"/>
    <w:rsid w:val="006C2855"/>
    <w:rsid w:val="006E3259"/>
    <w:rsid w:val="006E6B6F"/>
    <w:rsid w:val="006F07D0"/>
    <w:rsid w:val="007018AC"/>
    <w:rsid w:val="00703CE1"/>
    <w:rsid w:val="00703E1C"/>
    <w:rsid w:val="00721B55"/>
    <w:rsid w:val="00732CC8"/>
    <w:rsid w:val="007422AB"/>
    <w:rsid w:val="00744A5D"/>
    <w:rsid w:val="00751DF0"/>
    <w:rsid w:val="007916AB"/>
    <w:rsid w:val="007917B3"/>
    <w:rsid w:val="00792D60"/>
    <w:rsid w:val="007939BF"/>
    <w:rsid w:val="0079411E"/>
    <w:rsid w:val="007B5D26"/>
    <w:rsid w:val="007D1D6C"/>
    <w:rsid w:val="007D3AA1"/>
    <w:rsid w:val="007E2C11"/>
    <w:rsid w:val="007E7020"/>
    <w:rsid w:val="008006EF"/>
    <w:rsid w:val="00823CA6"/>
    <w:rsid w:val="00850C46"/>
    <w:rsid w:val="00865FD4"/>
    <w:rsid w:val="00867EDC"/>
    <w:rsid w:val="008A5E91"/>
    <w:rsid w:val="008B5B2A"/>
    <w:rsid w:val="008B6E09"/>
    <w:rsid w:val="008C25C1"/>
    <w:rsid w:val="008C4E47"/>
    <w:rsid w:val="008D36FA"/>
    <w:rsid w:val="008E2387"/>
    <w:rsid w:val="009210D1"/>
    <w:rsid w:val="00930D42"/>
    <w:rsid w:val="00930DA8"/>
    <w:rsid w:val="00943370"/>
    <w:rsid w:val="00943BF4"/>
    <w:rsid w:val="00946AF5"/>
    <w:rsid w:val="00951332"/>
    <w:rsid w:val="0096183A"/>
    <w:rsid w:val="0096429E"/>
    <w:rsid w:val="00971B06"/>
    <w:rsid w:val="009A1125"/>
    <w:rsid w:val="009A268E"/>
    <w:rsid w:val="009C262D"/>
    <w:rsid w:val="009D2BEA"/>
    <w:rsid w:val="009D6587"/>
    <w:rsid w:val="009E4F62"/>
    <w:rsid w:val="00A024BD"/>
    <w:rsid w:val="00A3232F"/>
    <w:rsid w:val="00A33FB2"/>
    <w:rsid w:val="00A34B39"/>
    <w:rsid w:val="00A379C5"/>
    <w:rsid w:val="00A579DA"/>
    <w:rsid w:val="00A616D8"/>
    <w:rsid w:val="00A64169"/>
    <w:rsid w:val="00A767D6"/>
    <w:rsid w:val="00A77C86"/>
    <w:rsid w:val="00AA3849"/>
    <w:rsid w:val="00AA500A"/>
    <w:rsid w:val="00AA71D5"/>
    <w:rsid w:val="00AB07AD"/>
    <w:rsid w:val="00AB17ED"/>
    <w:rsid w:val="00AB254E"/>
    <w:rsid w:val="00AC1379"/>
    <w:rsid w:val="00AD21EC"/>
    <w:rsid w:val="00AD2847"/>
    <w:rsid w:val="00AD4A9E"/>
    <w:rsid w:val="00AD4CE0"/>
    <w:rsid w:val="00AE5B15"/>
    <w:rsid w:val="00AE68F9"/>
    <w:rsid w:val="00AF65DC"/>
    <w:rsid w:val="00B00184"/>
    <w:rsid w:val="00B05717"/>
    <w:rsid w:val="00B1046C"/>
    <w:rsid w:val="00B24440"/>
    <w:rsid w:val="00B27AC8"/>
    <w:rsid w:val="00B32BB9"/>
    <w:rsid w:val="00B50903"/>
    <w:rsid w:val="00B6146D"/>
    <w:rsid w:val="00B657F0"/>
    <w:rsid w:val="00B84B82"/>
    <w:rsid w:val="00B9432A"/>
    <w:rsid w:val="00B9470B"/>
    <w:rsid w:val="00B96700"/>
    <w:rsid w:val="00BA40EE"/>
    <w:rsid w:val="00BA4614"/>
    <w:rsid w:val="00BA7B99"/>
    <w:rsid w:val="00BB0B1D"/>
    <w:rsid w:val="00BB241F"/>
    <w:rsid w:val="00BD0921"/>
    <w:rsid w:val="00BD17AC"/>
    <w:rsid w:val="00BD54D4"/>
    <w:rsid w:val="00BE3C86"/>
    <w:rsid w:val="00BE40FB"/>
    <w:rsid w:val="00BE607E"/>
    <w:rsid w:val="00BF2ACB"/>
    <w:rsid w:val="00BF36B2"/>
    <w:rsid w:val="00C03D1A"/>
    <w:rsid w:val="00C15EDE"/>
    <w:rsid w:val="00C17C22"/>
    <w:rsid w:val="00C20851"/>
    <w:rsid w:val="00C3064C"/>
    <w:rsid w:val="00C34F72"/>
    <w:rsid w:val="00C44CAA"/>
    <w:rsid w:val="00C5350F"/>
    <w:rsid w:val="00C729EB"/>
    <w:rsid w:val="00C82998"/>
    <w:rsid w:val="00C917F6"/>
    <w:rsid w:val="00C977B8"/>
    <w:rsid w:val="00CA290B"/>
    <w:rsid w:val="00CA4F80"/>
    <w:rsid w:val="00CA64C0"/>
    <w:rsid w:val="00CB6ED3"/>
    <w:rsid w:val="00CD6393"/>
    <w:rsid w:val="00D00C52"/>
    <w:rsid w:val="00D1162E"/>
    <w:rsid w:val="00D15FB7"/>
    <w:rsid w:val="00D161FB"/>
    <w:rsid w:val="00D36075"/>
    <w:rsid w:val="00D3754E"/>
    <w:rsid w:val="00D44E9B"/>
    <w:rsid w:val="00D5382D"/>
    <w:rsid w:val="00D569FD"/>
    <w:rsid w:val="00DA1482"/>
    <w:rsid w:val="00DB0122"/>
    <w:rsid w:val="00DB2B22"/>
    <w:rsid w:val="00DB4A99"/>
    <w:rsid w:val="00DD20AB"/>
    <w:rsid w:val="00DD52E1"/>
    <w:rsid w:val="00DD65A4"/>
    <w:rsid w:val="00DD7FC7"/>
    <w:rsid w:val="00DE33A6"/>
    <w:rsid w:val="00DF5A54"/>
    <w:rsid w:val="00E05CF5"/>
    <w:rsid w:val="00E115D0"/>
    <w:rsid w:val="00E12702"/>
    <w:rsid w:val="00E172CE"/>
    <w:rsid w:val="00E17BC8"/>
    <w:rsid w:val="00E34CCC"/>
    <w:rsid w:val="00E36951"/>
    <w:rsid w:val="00E7755C"/>
    <w:rsid w:val="00E876B3"/>
    <w:rsid w:val="00E92FFB"/>
    <w:rsid w:val="00E936A6"/>
    <w:rsid w:val="00EA6995"/>
    <w:rsid w:val="00EB36C5"/>
    <w:rsid w:val="00EC25D6"/>
    <w:rsid w:val="00EC3475"/>
    <w:rsid w:val="00ED11F0"/>
    <w:rsid w:val="00ED34E6"/>
    <w:rsid w:val="00ED70B0"/>
    <w:rsid w:val="00EE2856"/>
    <w:rsid w:val="00EF477D"/>
    <w:rsid w:val="00EF602E"/>
    <w:rsid w:val="00F00652"/>
    <w:rsid w:val="00F0749F"/>
    <w:rsid w:val="00F103B8"/>
    <w:rsid w:val="00F10428"/>
    <w:rsid w:val="00F1555C"/>
    <w:rsid w:val="00F24606"/>
    <w:rsid w:val="00F312F7"/>
    <w:rsid w:val="00F332AE"/>
    <w:rsid w:val="00F50AB1"/>
    <w:rsid w:val="00F51D8D"/>
    <w:rsid w:val="00F53FEF"/>
    <w:rsid w:val="00F55A44"/>
    <w:rsid w:val="00F62EDC"/>
    <w:rsid w:val="00F67835"/>
    <w:rsid w:val="00F706AD"/>
    <w:rsid w:val="00F74F6F"/>
    <w:rsid w:val="00F829FB"/>
    <w:rsid w:val="00F953C1"/>
    <w:rsid w:val="00F97645"/>
    <w:rsid w:val="00F97DD9"/>
    <w:rsid w:val="00FA212A"/>
    <w:rsid w:val="00FA21E1"/>
    <w:rsid w:val="00FA443F"/>
    <w:rsid w:val="00FB03C5"/>
    <w:rsid w:val="00FC1D68"/>
    <w:rsid w:val="00FD099F"/>
    <w:rsid w:val="00FF3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."/>
  <w:listSeparator w:val=","/>
  <w14:docId w14:val="566C2771"/>
  <w15:docId w15:val="{B6D71854-2B18-4A35-8681-84298B5EED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paragraph" w:styleId="ab">
    <w:name w:val="List Paragraph"/>
    <w:aliases w:val="LP1,פיסקת bullets,פיסקת רשימה11,List Paragraph1"/>
    <w:basedOn w:val="a"/>
    <w:link w:val="ac"/>
    <w:uiPriority w:val="34"/>
    <w:qFormat/>
    <w:rsid w:val="00283229"/>
    <w:pPr>
      <w:ind w:left="720"/>
      <w:contextualSpacing/>
    </w:pPr>
  </w:style>
  <w:style w:type="character" w:customStyle="1" w:styleId="ac">
    <w:name w:val="פיסקת רשימה תו"/>
    <w:aliases w:val="LP1 תו,פיסקת bullets תו,פיסקת רשימה11 תו,List Paragraph1 תו"/>
    <w:link w:val="ab"/>
    <w:uiPriority w:val="34"/>
    <w:rsid w:val="00283229"/>
    <w:rPr>
      <w:sz w:val="24"/>
      <w:szCs w:val="24"/>
      <w:lang w:eastAsia="he-IL"/>
    </w:rPr>
  </w:style>
  <w:style w:type="paragraph" w:styleId="ad">
    <w:name w:val="Block Text"/>
    <w:aliases w:val="Block Text Char Char,Block Text Char Char Char,Block Text1,Block Text_0,Block Text_0_0,Block Text_1"/>
    <w:basedOn w:val="a"/>
    <w:link w:val="ae"/>
    <w:uiPriority w:val="99"/>
    <w:rsid w:val="00126875"/>
    <w:pPr>
      <w:ind w:left="567" w:hanging="567"/>
      <w:jc w:val="both"/>
    </w:pPr>
    <w:rPr>
      <w:rFonts w:cs="David"/>
      <w:sz w:val="20"/>
    </w:rPr>
  </w:style>
  <w:style w:type="character" w:customStyle="1" w:styleId="ae">
    <w:name w:val="טקסט בלוק תו"/>
    <w:aliases w:val="Block Text Char Char תו,Block Text Char Char Char תו,Block Text1 תו,Block Text_0 תו,Block Text_0_0 תו,Block Text_1 תו"/>
    <w:basedOn w:val="a0"/>
    <w:link w:val="ad"/>
    <w:uiPriority w:val="99"/>
    <w:locked/>
    <w:rsid w:val="00126875"/>
    <w:rPr>
      <w:rFonts w:cs="David"/>
      <w:szCs w:val="24"/>
      <w:lang w:eastAsia="he-IL"/>
    </w:rPr>
  </w:style>
  <w:style w:type="paragraph" w:styleId="af">
    <w:name w:val="Title"/>
    <w:basedOn w:val="a"/>
    <w:link w:val="af0"/>
    <w:qFormat/>
    <w:rsid w:val="00E92FFB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f0">
    <w:name w:val="כותרת טקסט תו"/>
    <w:basedOn w:val="a0"/>
    <w:link w:val="af"/>
    <w:rsid w:val="00E92FFB"/>
    <w:rPr>
      <w:rFonts w:ascii="Cambria" w:hAnsi="Cambria"/>
      <w:b/>
      <w:bCs/>
      <w:kern w:val="28"/>
      <w:sz w:val="32"/>
      <w:szCs w:val="32"/>
      <w:u w:val="single"/>
      <w:lang w:val="x-none" w:eastAsia="he-IL"/>
    </w:rPr>
  </w:style>
  <w:style w:type="table" w:customStyle="1" w:styleId="1">
    <w:name w:val="רשת טבלה1"/>
    <w:basedOn w:val="a1"/>
    <w:next w:val="a3"/>
    <w:uiPriority w:val="59"/>
    <w:rsid w:val="00047D80"/>
    <w:rPr>
      <w:rFonts w:eastAsiaTheme="minorHAnsi" w:cs="David"/>
      <w:sz w:val="24"/>
      <w:szCs w:val="24"/>
      <w:u w:val="singl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1">
    <w:name w:val="Placeholder Text"/>
    <w:basedOn w:val="a0"/>
    <w:uiPriority w:val="99"/>
    <w:semiHidden/>
    <w:rsid w:val="006B2CE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7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87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9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94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0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32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6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06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9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BF3066C-51ED-48D2-B332-C42BAFA9FEFD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d487f397-e732-4b6d-b7e2-5b82108a7ad1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B6242E03-B228-4A49-A74C-63E7FE06F9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251</Words>
  <Characters>1364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1612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חדוה בשארי</cp:lastModifiedBy>
  <cp:revision>3</cp:revision>
  <cp:lastPrinted>2022-03-27T08:52:00Z</cp:lastPrinted>
  <dcterms:created xsi:type="dcterms:W3CDTF">2024-10-10T10:49:00Z</dcterms:created>
  <dcterms:modified xsi:type="dcterms:W3CDTF">2024-10-15T05:52:00Z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